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87D26">
        <w:rPr>
          <w:bCs/>
          <w:color w:val="000000" w:themeColor="text1"/>
          <w:sz w:val="24"/>
          <w:szCs w:val="24"/>
          <w:lang w:val="hr-HR"/>
        </w:rPr>
        <w:t>17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87D26">
        <w:rPr>
          <w:bCs/>
          <w:color w:val="000000" w:themeColor="text1"/>
          <w:sz w:val="24"/>
          <w:szCs w:val="24"/>
          <w:lang w:val="hr-HR"/>
        </w:rPr>
        <w:t>ožujka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87D26">
        <w:rPr>
          <w:bCs/>
          <w:color w:val="000000" w:themeColor="text1"/>
          <w:sz w:val="24"/>
          <w:szCs w:val="24"/>
          <w:lang w:val="hr-HR"/>
        </w:rPr>
        <w:t>25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87D26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787D26">
        <w:rPr>
          <w:bCs/>
          <w:color w:val="000000" w:themeColor="text1"/>
          <w:sz w:val="24"/>
          <w:szCs w:val="24"/>
          <w:lang w:val="hr-HR"/>
        </w:rPr>
        <w:t>25-02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787D26">
        <w:rPr>
          <w:bCs/>
          <w:color w:val="000000" w:themeColor="text1"/>
          <w:sz w:val="24"/>
          <w:szCs w:val="24"/>
          <w:lang w:val="hr-HR"/>
        </w:rPr>
        <w:t>04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787D26">
        <w:rPr>
          <w:bCs/>
          <w:color w:val="000000" w:themeColor="text1"/>
          <w:sz w:val="24"/>
          <w:szCs w:val="24"/>
          <w:lang w:val="hr-HR"/>
        </w:rPr>
        <w:t>25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947026">
        <w:rPr>
          <w:bCs/>
          <w:sz w:val="24"/>
          <w:szCs w:val="24"/>
          <w:lang w:val="hr-HR"/>
        </w:rPr>
        <w:t>1</w:t>
      </w:r>
      <w:r>
        <w:rPr>
          <w:bCs/>
          <w:sz w:val="24"/>
          <w:szCs w:val="24"/>
          <w:lang w:val="hr-HR"/>
        </w:rPr>
        <w:t xml:space="preserve">. </w:t>
      </w:r>
      <w:r w:rsidR="00947026">
        <w:rPr>
          <w:bCs/>
          <w:sz w:val="24"/>
          <w:szCs w:val="24"/>
          <w:lang w:val="hr-HR"/>
        </w:rPr>
        <w:t xml:space="preserve">konstituirajuću </w:t>
      </w:r>
      <w:r>
        <w:rPr>
          <w:bCs/>
          <w:sz w:val="24"/>
          <w:szCs w:val="24"/>
          <w:lang w:val="hr-HR"/>
        </w:rPr>
        <w:t>sjednicu Školskog odbora Osnovne škole Bartola Kašića za</w:t>
      </w:r>
    </w:p>
    <w:p w:rsidR="00787D26" w:rsidRDefault="00787D26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</w:p>
    <w:p w:rsidR="003D4086" w:rsidRPr="00A2101B" w:rsidRDefault="00787D26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7.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47026"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25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  <w:bookmarkStart w:id="0" w:name="_GoBack"/>
      <w:bookmarkEnd w:id="0"/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5B1041">
        <w:rPr>
          <w:b/>
          <w:bCs/>
          <w:color w:val="000000" w:themeColor="text1"/>
          <w:sz w:val="24"/>
          <w:szCs w:val="24"/>
          <w:u w:val="single"/>
          <w:lang w:val="hr-HR"/>
        </w:rPr>
        <w:t>13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9A0EE1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Konstituiranje Školskog odbora;</w:t>
      </w:r>
    </w:p>
    <w:p w:rsidR="009A0EE1" w:rsidRDefault="00466194" w:rsidP="009A0EE1">
      <w:pPr>
        <w:pStyle w:val="Odlomakpopisa"/>
        <w:numPr>
          <w:ilvl w:val="0"/>
          <w:numId w:val="4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predsjedavatelja sjednice o imenova</w:t>
      </w:r>
      <w:r w:rsidR="009A0EE1">
        <w:rPr>
          <w:bCs/>
          <w:sz w:val="24"/>
          <w:szCs w:val="24"/>
          <w:lang w:val="hr-HR"/>
        </w:rPr>
        <w:t xml:space="preserve">nim članovima Školskog odbora,  </w:t>
      </w:r>
      <w:r>
        <w:rPr>
          <w:bCs/>
          <w:sz w:val="24"/>
          <w:szCs w:val="24"/>
          <w:lang w:val="hr-HR"/>
        </w:rPr>
        <w:t xml:space="preserve"> </w:t>
      </w:r>
    </w:p>
    <w:p w:rsidR="00466194" w:rsidRDefault="00466194" w:rsidP="009A0EE1">
      <w:pPr>
        <w:pStyle w:val="Odlomakpopisa"/>
        <w:numPr>
          <w:ilvl w:val="0"/>
          <w:numId w:val="4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verificiranje mandata imenovanih članova Školskog odbora,</w:t>
      </w:r>
    </w:p>
    <w:p w:rsidR="00466194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Izbor predsjednika i zamjenika predsjednika Školskog odbora,</w:t>
      </w:r>
    </w:p>
    <w:p w:rsidR="00787D26" w:rsidRDefault="00787D26" w:rsidP="00787D2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Prethodna suglasnost na odlučivanje po natječajima:</w:t>
      </w:r>
    </w:p>
    <w:p w:rsidR="00787D26" w:rsidRDefault="00787D26" w:rsidP="00787D26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informatike,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nepuno radno vrijeme 24 sata;</w:t>
      </w:r>
    </w:p>
    <w:p w:rsidR="00787D26" w:rsidRPr="00787D26" w:rsidRDefault="00787D26" w:rsidP="00787D26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vrijeme,</w:t>
      </w:r>
    </w:p>
    <w:p w:rsidR="00E83F8B" w:rsidRPr="009A0EE1" w:rsidRDefault="00E83F8B" w:rsidP="009A0EE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9A0EE1">
        <w:rPr>
          <w:bCs/>
          <w:sz w:val="24"/>
          <w:szCs w:val="24"/>
          <w:lang w:val="hr-HR"/>
        </w:rPr>
        <w:t>Razno</w:t>
      </w:r>
      <w:r w:rsidR="008116B1" w:rsidRPr="009A0EE1">
        <w:rPr>
          <w:bCs/>
          <w:sz w:val="24"/>
          <w:szCs w:val="24"/>
          <w:lang w:val="hr-HR"/>
        </w:rPr>
        <w:t>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E83F8B" w:rsidP="00E83F8B">
      <w:pPr>
        <w:ind w:left="6372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Ravnatelj</w:t>
      </w:r>
      <w:r w:rsidR="009A0EE1">
        <w:rPr>
          <w:bCs/>
          <w:sz w:val="24"/>
          <w:szCs w:val="24"/>
          <w:lang w:val="hr-HR"/>
        </w:rPr>
        <w:t>ica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A0EE1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Dijana Kopčić, dipl. ing.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5B1041"/>
    <w:rsid w:val="00652020"/>
    <w:rsid w:val="006832DF"/>
    <w:rsid w:val="006F3E4F"/>
    <w:rsid w:val="00700D2E"/>
    <w:rsid w:val="00714B9F"/>
    <w:rsid w:val="00787D26"/>
    <w:rsid w:val="007D7503"/>
    <w:rsid w:val="008116B1"/>
    <w:rsid w:val="00904AB1"/>
    <w:rsid w:val="00914139"/>
    <w:rsid w:val="00947026"/>
    <w:rsid w:val="00964BF1"/>
    <w:rsid w:val="009750B3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60FE"/>
  <w15:docId w15:val="{3D53EA1D-ABD9-4C74-8831-512C04D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2021-03-31T08:54:00Z</cp:lastPrinted>
  <dcterms:created xsi:type="dcterms:W3CDTF">2025-03-17T07:39:00Z</dcterms:created>
  <dcterms:modified xsi:type="dcterms:W3CDTF">2025-03-17T10:23:00Z</dcterms:modified>
</cp:coreProperties>
</file>